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5D" w:rsidRDefault="0072288E">
      <w:r>
        <w:t xml:space="preserve">                                                                                                                                       </w:t>
      </w:r>
      <w:r w:rsidR="00574C58">
        <w:t xml:space="preserve">                    </w:t>
      </w:r>
      <w:r>
        <w:t xml:space="preserve"> Председателю правления </w:t>
      </w:r>
      <w:r w:rsidR="00574C58">
        <w:t xml:space="preserve"> ДНП «Березки»  </w:t>
      </w:r>
      <w:proofErr w:type="gramStart"/>
      <w:r w:rsidR="00574C58">
        <w:t>Алешкину</w:t>
      </w:r>
      <w:proofErr w:type="gramEnd"/>
      <w:r w:rsidR="00574C58">
        <w:t xml:space="preserve"> Д.С.</w:t>
      </w:r>
    </w:p>
    <w:p w:rsidR="0072288E" w:rsidRDefault="0072288E">
      <w:r>
        <w:t xml:space="preserve">               ООО «Каскад»  Предлагаем Вашему вниманию  коммерческое предложение на монтаж системы наружного освещения садового товарищества «под ключ». Графический файл прилагается.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70"/>
        <w:gridCol w:w="830"/>
        <w:gridCol w:w="3724"/>
        <w:gridCol w:w="570"/>
        <w:gridCol w:w="670"/>
        <w:gridCol w:w="1241"/>
        <w:gridCol w:w="1241"/>
        <w:gridCol w:w="1241"/>
        <w:gridCol w:w="1241"/>
        <w:gridCol w:w="1241"/>
        <w:gridCol w:w="1241"/>
        <w:gridCol w:w="1241"/>
      </w:tblGrid>
      <w:tr w:rsidR="0072288E" w:rsidTr="0072288E">
        <w:trPr>
          <w:trHeight w:val="280"/>
          <w:tblHeader/>
        </w:trPr>
        <w:tc>
          <w:tcPr>
            <w:tcW w:w="3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N п.п.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Шифр, но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ме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ра нор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мат, ко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ды ре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сур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сов</w:t>
            </w:r>
          </w:p>
        </w:tc>
        <w:tc>
          <w:tcPr>
            <w:tcW w:w="372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Наименова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ние ра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бот и за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трат, ха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рак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те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рис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ти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ка обо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ру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до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ва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ния и его мас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са, рас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ход ре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сур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сов на еди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ни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цу из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ме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ре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ния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Един. из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ме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ре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ния</w:t>
            </w: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ли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чес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во</w:t>
            </w:r>
          </w:p>
        </w:tc>
        <w:tc>
          <w:tcPr>
            <w:tcW w:w="124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Стоимость единицы</w:t>
            </w:r>
          </w:p>
        </w:tc>
        <w:tc>
          <w:tcPr>
            <w:tcW w:w="372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Общая стоимость</w:t>
            </w:r>
          </w:p>
        </w:tc>
        <w:tc>
          <w:tcPr>
            <w:tcW w:w="24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Затраты труда рабочих</w:t>
            </w:r>
          </w:p>
        </w:tc>
      </w:tr>
      <w:tr w:rsidR="0072288E" w:rsidTr="0072288E">
        <w:trPr>
          <w:trHeight w:val="280"/>
          <w:tblHeader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288E" w:rsidRDefault="007228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288E" w:rsidRDefault="007228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0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288E" w:rsidRDefault="007228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288E" w:rsidRDefault="007228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288E" w:rsidRDefault="007228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dotted" w:sz="6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dotted" w:sz="6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Экспл. машин</w:t>
            </w:r>
          </w:p>
        </w:tc>
        <w:tc>
          <w:tcPr>
            <w:tcW w:w="1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Всего</w:t>
            </w:r>
          </w:p>
        </w:tc>
        <w:tc>
          <w:tcPr>
            <w:tcW w:w="1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Основ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ная зар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пла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softHyphen/>
              <w:t>та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Экспл. машин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Основ. на един.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Всего основ.</w:t>
            </w:r>
          </w:p>
        </w:tc>
      </w:tr>
      <w:tr w:rsidR="0072288E" w:rsidTr="0072288E">
        <w:trPr>
          <w:trHeight w:val="280"/>
          <w:tblHeader/>
        </w:trPr>
        <w:tc>
          <w:tcPr>
            <w:tcW w:w="12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288E" w:rsidRDefault="007228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288E" w:rsidRDefault="007228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20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288E" w:rsidRDefault="007228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288E" w:rsidRDefault="007228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288E" w:rsidRDefault="007228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 т.ч. зарпл.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 т.ч. зарпл.</w:t>
            </w:r>
          </w:p>
        </w:tc>
        <w:tc>
          <w:tcPr>
            <w:tcW w:w="3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288E" w:rsidRDefault="007228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2288E" w:rsidRDefault="0072288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 т.ч. зарпл.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Механ. на един.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Всего механ.</w:t>
            </w:r>
          </w:p>
        </w:tc>
      </w:tr>
      <w:tr w:rsidR="0072288E" w:rsidTr="0072288E">
        <w:trPr>
          <w:trHeight w:val="400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2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noProof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iCs/>
                <w:noProof/>
                <w:sz w:val="20"/>
                <w:szCs w:val="20"/>
                <w:u w:val="single"/>
              </w:rPr>
              <w:t>Используются коэффициенты:</w:t>
            </w:r>
          </w:p>
        </w:tc>
        <w:tc>
          <w:tcPr>
            <w:tcW w:w="6205" w:type="dxa"/>
            <w:gridSpan w:val="5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2288E" w:rsidTr="0072288E">
        <w:trPr>
          <w:trHeight w:val="100"/>
        </w:trPr>
        <w:tc>
          <w:tcPr>
            <w:tcW w:w="12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6205" w:type="dxa"/>
            <w:gridSpan w:val="4"/>
            <w:tcBorders>
              <w:top w:val="nil"/>
              <w:left w:val="single" w:sz="6" w:space="0" w:color="auto"/>
              <w:bottom w:val="dotted" w:sz="6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НДС</w:t>
            </w:r>
          </w:p>
        </w:tc>
        <w:tc>
          <w:tcPr>
            <w:tcW w:w="6205" w:type="dxa"/>
            <w:gridSpan w:val="5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18%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  <w:tr w:rsidR="0072288E" w:rsidTr="0072288E">
        <w:trPr>
          <w:cantSplit/>
          <w:trHeight w:val="240"/>
        </w:trPr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507-9001 (FER)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 xml:space="preserve">НР=0% 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>СП=0%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Откопка и обратная засыпка траншей ,под прокладку силового кабеля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м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2600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390.54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1 015 404.00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</w:tr>
      <w:tr w:rsidR="0072288E" w:rsidTr="0072288E">
        <w:trPr>
          <w:cantSplit/>
          <w:trHeight w:val="240"/>
        </w:trPr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530-9006 (FER)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 xml:space="preserve">НР=0% 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>СП=0%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Монтаж кабеля в готовой траншее вес 1 м до 1 кг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м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2600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78 000.00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</w:tr>
      <w:tr w:rsidR="0072288E" w:rsidTr="0072288E">
        <w:trPr>
          <w:cantSplit/>
          <w:trHeight w:val="240"/>
        </w:trPr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534-9100 (FER)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 xml:space="preserve">НР=0% 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>СП=0%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Бурение котлована и установка металлической опоры, весом до 100кг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шт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980.00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63 700.00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</w:tr>
      <w:tr w:rsidR="0072288E" w:rsidTr="0072288E">
        <w:trPr>
          <w:cantSplit/>
          <w:trHeight w:val="240"/>
        </w:trPr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534-9100 (FER)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 xml:space="preserve">НР=0% 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>СП=0%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Сборка схемы, разделка и подключение кабеля,установка св-ков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шт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510.00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33 150.00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</w:tr>
      <w:tr w:rsidR="0072288E" w:rsidTr="0072288E">
        <w:trPr>
          <w:cantSplit/>
          <w:trHeight w:val="240"/>
        </w:trPr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500-9822 (FER)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 xml:space="preserve">НР=0% 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>СП=0%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Опора металлическая "Каскад" Н=3200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шт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2 850.00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185 250.00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</w:tr>
      <w:tr w:rsidR="0072288E" w:rsidTr="0072288E">
        <w:trPr>
          <w:cantSplit/>
          <w:trHeight w:val="240"/>
        </w:trPr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507-9001 (FER)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 xml:space="preserve">НР=0% 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>СП=0%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Кабель с алюминивыми жилами и виниловой изоляцией АВВГн-1 3х6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br/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м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2600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18.60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48 360.00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</w:tr>
      <w:tr w:rsidR="0072288E" w:rsidTr="0072288E">
        <w:trPr>
          <w:cantSplit/>
          <w:trHeight w:val="240"/>
        </w:trPr>
        <w:tc>
          <w:tcPr>
            <w:tcW w:w="37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500-9825 (FER)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 xml:space="preserve">НР=0% </w:t>
            </w:r>
            <w:r>
              <w:rPr>
                <w:rFonts w:ascii="Times New Roman" w:hAnsi="Times New Roman"/>
                <w:noProof/>
                <w:sz w:val="14"/>
                <w:szCs w:val="14"/>
              </w:rPr>
              <w:br/>
              <w:t>СП=0%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Щит электрический ,управления наружным освещением с фотоэлементом ФР-7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шт 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4 850.00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4 850.00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72288E" w:rsidRDefault="0072288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  <w:p w:rsidR="0072288E" w:rsidRDefault="0072288E">
            <w:pPr>
              <w:keepNext/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0.00</w:t>
            </w:r>
          </w:p>
        </w:tc>
      </w:tr>
    </w:tbl>
    <w:p w:rsidR="0072288E" w:rsidRDefault="0072288E" w:rsidP="00722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"/>
          <w:szCs w:val="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00"/>
        <w:gridCol w:w="6205"/>
        <w:gridCol w:w="2482"/>
        <w:gridCol w:w="1241"/>
        <w:gridCol w:w="1241"/>
        <w:gridCol w:w="1241"/>
        <w:gridCol w:w="1241"/>
      </w:tblGrid>
      <w:tr w:rsidR="0072288E" w:rsidTr="0072288E">
        <w:trPr>
          <w:trHeight w:val="540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bottom"/>
            <w:hideMark/>
          </w:tcPr>
          <w:p w:rsidR="0072288E" w:rsidRDefault="0072288E" w:rsidP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Итого по смете в ценах 2016г., руб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1 428 714.00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  <w:p w:rsidR="0072288E" w:rsidRDefault="0072288E">
            <w:pPr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nil"/>
            </w:tcBorders>
            <w:vAlign w:val="bottom"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  <w:p w:rsidR="0072288E" w:rsidRDefault="0072288E">
            <w:pPr>
              <w:widowControl w:val="0"/>
              <w:pBdr>
                <w:top w:val="dashSmallGap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0</w:t>
            </w:r>
          </w:p>
        </w:tc>
      </w:tr>
      <w:tr w:rsidR="0072288E" w:rsidTr="0072288E">
        <w:trPr>
          <w:trHeight w:val="300"/>
        </w:trPr>
        <w:tc>
          <w:tcPr>
            <w:tcW w:w="1200" w:type="dxa"/>
            <w:tcBorders>
              <w:top w:val="dashSmallGap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dashSmallGap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НДС, руб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br/>
              <w:t>18%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br/>
              <w:t>ВС = 0.18*1428714 = 257 168.52</w:t>
            </w:r>
          </w:p>
        </w:tc>
        <w:tc>
          <w:tcPr>
            <w:tcW w:w="2482" w:type="dxa"/>
            <w:tcBorders>
              <w:top w:val="dashSmallGap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257 168.52</w:t>
            </w:r>
          </w:p>
        </w:tc>
        <w:tc>
          <w:tcPr>
            <w:tcW w:w="2482" w:type="dxa"/>
            <w:gridSpan w:val="2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ashSmallGap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72288E" w:rsidTr="0072288E">
        <w:trPr>
          <w:trHeight w:val="540"/>
        </w:trPr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62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t>Всего по смете, руб</w:t>
            </w:r>
          </w:p>
        </w:tc>
        <w:tc>
          <w:tcPr>
            <w:tcW w:w="248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1 685 882.52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– 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2288E" w:rsidRDefault="00722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0</w:t>
            </w:r>
          </w:p>
        </w:tc>
      </w:tr>
    </w:tbl>
    <w:p w:rsidR="0072288E" w:rsidRDefault="0072288E" w:rsidP="00722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0"/>
          <w:szCs w:val="20"/>
        </w:rPr>
      </w:pPr>
    </w:p>
    <w:p w:rsidR="0072288E" w:rsidRDefault="0072288E" w:rsidP="00722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sz w:val="20"/>
          <w:szCs w:val="20"/>
        </w:rPr>
      </w:pPr>
    </w:p>
    <w:p w:rsidR="0072288E" w:rsidRDefault="0072288E"/>
    <w:sectPr w:rsidR="0072288E" w:rsidSect="00722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31"/>
    <w:rsid w:val="00482F5D"/>
    <w:rsid w:val="00574C58"/>
    <w:rsid w:val="0072288E"/>
    <w:rsid w:val="00897969"/>
    <w:rsid w:val="00AC0165"/>
    <w:rsid w:val="00C77D61"/>
    <w:rsid w:val="00EB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Степаныч МорозЪ</dc:creator>
  <cp:keywords/>
  <dc:description/>
  <cp:lastModifiedBy>User</cp:lastModifiedBy>
  <cp:revision>6</cp:revision>
  <dcterms:created xsi:type="dcterms:W3CDTF">2017-03-21T08:03:00Z</dcterms:created>
  <dcterms:modified xsi:type="dcterms:W3CDTF">2017-03-22T06:40:00Z</dcterms:modified>
</cp:coreProperties>
</file>